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BD" w:rsidRPr="00F677BD" w:rsidRDefault="00F677BD" w:rsidP="00F677B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b/>
          <w:bCs/>
          <w:lang w:eastAsia="pl-PL"/>
        </w:rPr>
        <w:t>Usługi - 502679-2021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b/>
          <w:lang w:eastAsia="pl-PL"/>
        </w:rPr>
        <w:t>05/10/2021</w:t>
      </w:r>
      <w:r w:rsidRPr="00F677BD">
        <w:rPr>
          <w:rFonts w:ascii="Arial" w:eastAsia="Times New Roman" w:hAnsi="Arial" w:cs="Arial"/>
          <w:lang w:eastAsia="pl-PL"/>
        </w:rPr>
        <w:t xml:space="preserve">    S193</w:t>
      </w:r>
    </w:p>
    <w:p w:rsidR="00F677BD" w:rsidRPr="00F677BD" w:rsidRDefault="00F677BD" w:rsidP="00F677B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77BD">
        <w:rPr>
          <w:rFonts w:ascii="Arial" w:eastAsia="Times New Roman" w:hAnsi="Arial" w:cs="Arial"/>
          <w:b/>
          <w:bCs/>
          <w:lang w:eastAsia="pl-PL"/>
        </w:rPr>
        <w:t>Polska-Gdańsk: Planowanie środowiska naturalnego</w:t>
      </w:r>
    </w:p>
    <w:p w:rsidR="00F677BD" w:rsidRPr="00F677BD" w:rsidRDefault="00F677BD" w:rsidP="00F677B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F677BD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2021/S 193-502679</w:t>
      </w:r>
    </w:p>
    <w:p w:rsidR="00F677BD" w:rsidRPr="00F677BD" w:rsidRDefault="00F677BD" w:rsidP="00F677B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F677BD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Ogłoszenie o zamówieniu</w:t>
      </w:r>
    </w:p>
    <w:p w:rsidR="00F677BD" w:rsidRPr="00F677BD" w:rsidRDefault="00F677BD" w:rsidP="00F677B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77BD">
        <w:rPr>
          <w:rFonts w:ascii="Arial" w:eastAsia="Times New Roman" w:hAnsi="Arial" w:cs="Arial"/>
          <w:b/>
          <w:bCs/>
          <w:lang w:eastAsia="pl-PL"/>
        </w:rPr>
        <w:t>Usługi</w:t>
      </w:r>
      <w:bookmarkStart w:id="0" w:name="_GoBack"/>
      <w:bookmarkEnd w:id="0"/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F677BD">
        <w:rPr>
          <w:rFonts w:ascii="Arial" w:eastAsia="Times New Roman" w:hAnsi="Arial" w:cs="Arial"/>
          <w:b/>
          <w:bCs/>
          <w:lang w:eastAsia="pl-PL"/>
        </w:rPr>
        <w:t>Podstawa prawna: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Dyrektywa 2014/24/UE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Sekcja I: Instytucja zamawiająca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Nazwa i adresy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Oficjalna nazwa: Regionalna Dyrekcja Ochrony Środowiska w Gdańsku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Adres pocztowy: ul. Chmielna 54/57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Kod NUTS: PL634 Gdański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Osoba do kontaktów: Krystyna Molenda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6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krystyna.molenda.gdansk@rdos.gov.pl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Faks: +48 586836803</w:t>
      </w:r>
      <w:r w:rsidRPr="00F677BD">
        <w:rPr>
          <w:rFonts w:ascii="Arial" w:eastAsia="Times New Roman" w:hAnsi="Arial" w:cs="Arial"/>
          <w:color w:val="000000"/>
          <w:lang w:eastAsia="pl-PL"/>
        </w:rPr>
        <w:br/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 xml:space="preserve">Adresy internetowe: 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Główny adres: </w:t>
      </w:r>
      <w:hyperlink r:id="rId7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Adres profilu nabywcy: </w:t>
      </w:r>
      <w:hyperlink r:id="rId8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Komunikacja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Nieograniczony, pełny i bezpośredni dostęp do dokumentów zamówienia można uzyskać bezpłatnie pod adresem: </w:t>
      </w:r>
      <w:hyperlink r:id="rId9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Więcej informacji można uzyskać pod adresem podanym powyżej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Oferty lub wnioski o dopuszczenie do udziału w postępowaniu należy przesyłać drogą elektroniczną za pośrednictwem: </w:t>
      </w:r>
      <w:hyperlink r:id="rId10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https://miniportal.uzp.gov.pl/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Oferty lub wnioski o dopuszczenie do udziału w postępowaniu należy przesyłać na następujący adres: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Oficjalna nazwa: /</w:t>
      </w:r>
      <w:proofErr w:type="spellStart"/>
      <w:r w:rsidRPr="00F677BD">
        <w:rPr>
          <w:rFonts w:ascii="Arial" w:eastAsia="Times New Roman" w:hAnsi="Arial" w:cs="Arial"/>
          <w:color w:val="000000"/>
          <w:lang w:eastAsia="pl-PL"/>
        </w:rPr>
        <w:t>rdos_gdansk</w:t>
      </w:r>
      <w:proofErr w:type="spellEnd"/>
      <w:r w:rsidRPr="00F677BD">
        <w:rPr>
          <w:rFonts w:ascii="Arial" w:eastAsia="Times New Roman" w:hAnsi="Arial" w:cs="Arial"/>
          <w:color w:val="000000"/>
          <w:lang w:eastAsia="pl-PL"/>
        </w:rPr>
        <w:t>/</w:t>
      </w:r>
      <w:proofErr w:type="spellStart"/>
      <w:r w:rsidRPr="00F677BD">
        <w:rPr>
          <w:rFonts w:ascii="Arial" w:eastAsia="Times New Roman" w:hAnsi="Arial" w:cs="Arial"/>
          <w:color w:val="000000"/>
          <w:lang w:eastAsia="pl-PL"/>
        </w:rPr>
        <w:t>skrytkaESP</w:t>
      </w:r>
      <w:proofErr w:type="spellEnd"/>
      <w:r w:rsidRPr="00F677BD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1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krystyna.molenda.gdansk@rdos.gov.pl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>Kod NUTS: PL63 Pomorskie</w:t>
      </w:r>
      <w:r w:rsidRPr="00F677BD">
        <w:rPr>
          <w:rFonts w:ascii="Arial" w:eastAsia="Times New Roman" w:hAnsi="Arial" w:cs="Arial"/>
          <w:color w:val="000000"/>
          <w:lang w:eastAsia="pl-PL"/>
        </w:rPr>
        <w:br/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 xml:space="preserve">Adresy internetowe: 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Główny adres: </w:t>
      </w:r>
      <w:hyperlink r:id="rId12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Adres profilu nabywcy: </w:t>
      </w:r>
      <w:hyperlink r:id="rId13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https://www.gov.pl/web/rdos-gdansk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Rodzaj instytucji zamawiającej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Inny rodzaj: Administracja rządowa terenowa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I.5)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Główny przedmiot działalności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Środowisko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Sekcja II: Przedmiot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lastRenderedPageBreak/>
        <w:t>II.1)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Wielkość lub zakres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Opracowanie dokumentacji PZO wraz z wykonaniem niezbędnych ekspertyz przyrodniczych (1 obszar Natura 2000 Klify i Rafy Kamienne Orłowa PLH220105)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Numer referencyjny: OI.I.261.1.24.2021.LM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Główny kod CPV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90712000 Planowanie środowiska naturalnego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Rodzaj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Usługi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Krótki opis: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Opracowanie dokumentacji PZO wraz z wykonaniem niezbędnych ekspertyz przyrodniczych (1 obszar Natura 2000 Klify i Rafy Kamienne Orłowa PLH220105) Szczegółowy opis przedmiotu zamówienia zawiera Załącznik nr 1 OPZ do SWZ.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II.1.5)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Szacunkowa całkowita wartość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II.1.6)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o częściach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To zamówienie podzielone jest na części: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Kod NUTS: PL63 Pomorskie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Główne miejsce lub lokalizacja realizacji: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Województwo pomorskie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Opracowanie dokumentacji PZO wraz z wykonaniem niezbędnych ekspertyz przyrodniczych (1 obszar Natura 2000 Klify i Rafy Kamienne Orłowa PLH220105) Projekt Planu zadań ochronnych dla ww. obszaru ma zostać sporządzony dla powierzchni liczącej 135,95 ha, tj. dla części obszaru poza gruntami znajdującymi się w zarządzie Urzędu Morskiego w Gdyni. Dla tej części obszaru Natura 2000 znajdującego się w zarządzie Urzędu Morskiego planu zadań ochronnych nie sporządza się, co określa art. 28 ust. 11 pkt 4 ustawy z dnia 16 kwietnia 2004 r. o ochronie przyrody.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II.2.5)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II.2.6)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II.2.7)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Okres w dniach: 344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II.2.10)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Dopuszcza się składanie ofert wariantowych: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II.2.11)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II.2.13)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tak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Numer identyfikacyjny projektu: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POIS.02.04.00-00-0193/16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lastRenderedPageBreak/>
        <w:t>II.2.14)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Sekcja III: Informacje o charakterze prawnym, ekonomicznym, finansowym i technicznym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Warunki udziału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III.1.1)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Zdolność do prowadzenia działalności zawodowej, w tym wymogi związane z wpisem do rejestru zawodowego lub handlowego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Wykaz i krótki opis warunków: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Zamawiający nie wyznacza szczegółowego warunku w tym zakresie.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III.1.2)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Sytuacja ekonomiczna i finansowa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Zamawiający nie wyznacza szczegółowego warunku w tym zakresie. 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III.1.3)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Zdolność techniczna i kwalifikacje zawodowe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Wykaz i krótki opis kryteriów kwalifikacji: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Zamawiający uzna za spełniony warunek jeśli Wykonawca wykaże, iż w okresie ostatnich trzech lat przed upływem terminu składania ofert, a jeżeli okres prowadzenia działalności jest krótszy – w tym okresie, wykonał co najmniej dwie usługi w zakresie wykonania projektów planów ochrony rezerwatów przyrody lub parków narodowych lub parków krajobrazowych lub obszarów Natura 2000 lub planów zadań ochronnych dla obszarów Natura 2000 wraz z podaniem przedmiotu, dat wykonania i podmiotów, na rzecz których te usługi zostały wykonane oraz z załączeniem dowodów określających czy te usługi zostały wykonane lub są wykonywane należycie, przy czym dowodami, o których mowa są referencje bądź inne dokumenty wystawione przez podmiot, na rzecz którego usługi były wykonywane. Przez jedną wykonaną usługę Zamawiający rozumie realizację przedmiotu jednej umowy (jednego zamówienia).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Ponadto Wykonawca wykaże, że będzie dysponował na etapie realizacji umowy osobami zdolnymi do wykonania zamówienia, które spełniają wymagania określone w Rozdz. VI ust. 1 pkt. 4 lit. b) SWZ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Warunki dotyczące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III.2.2)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Warunki realizacji umowy: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Wzór umowy Załącznik nr 6 do SWZ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Sekcja IV: Procedura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IV.1.1)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Rodzaj procedury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Procedura otwarta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IV.1.3)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na temat umowy ramowej lub dynamicznego systemu zakupów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IV.1.8)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na temat Porozumienia w sprawie zamówień rządowych (GPA)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Zamówienie jest objęte Porozumieniem w sprawie zamówień rządowych: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administracyjne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IV.2.2)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Termin składania ofert lub wniosków o dopuszczenie do udziału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Data: 05/11/2021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Czas lokalny: 09:30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IV.2.3)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Szacunkowa data wysłania zaproszeń do składania ofert lub do udziału wybranym kandydatom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lastRenderedPageBreak/>
        <w:t>IV.2.4)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Języki, w których można sporządzać oferty lub wnioski o dopuszczenie do udziału: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Polski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IV.2.6)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Minimalny okres, w którym oferent będzie związany ofertą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Oferta musi zachować ważność do: 04/02/2022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IV.2.7)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Warunki otwarcia ofert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Data: 05/11/2021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Czas lokalny: 10:00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Miejsce: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Regionalna Dyrekcja Ochrony Środowiska w Gdańsku, ul. Chmielna 54/57, 80-748 Gdańsk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lang w:eastAsia="pl-PL"/>
        </w:rPr>
        <w:t>Sekcja VI: Informacje uzupełniające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o powtarzającym się charakterze zamówienia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Jest to zamówienie o charakterze powtarzającym się: nie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Informacje dodatkowe: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Procedury odwoławcze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VI.4.1)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Organ odpowiedzialny za procedury odwoławcze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Oficjalna nazwa: Prezes Krajowej Izby Odwoławczej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Adres pocztowy: ul. Postępu 17A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4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5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VI.4.3)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 xml:space="preserve">Składanie </w:t>
      </w:r>
      <w:proofErr w:type="spellStart"/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Dokładne informacje na temat terminów składania </w:t>
      </w:r>
      <w:proofErr w:type="spellStart"/>
      <w:r w:rsidRPr="00F677BD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F677BD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:rsidR="00F677BD" w:rsidRPr="00F677BD" w:rsidRDefault="00F677BD" w:rsidP="00F677B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 xml:space="preserve">W prowadzonym postępowaniu mają zastosowanie przepisy zawarte dziale VI Prawa zamówień publicznych – „Środki ochrony prawnej” określające zasady wnoszenia </w:t>
      </w:r>
      <w:proofErr w:type="spellStart"/>
      <w:r w:rsidRPr="00F677BD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F677BD">
        <w:rPr>
          <w:rFonts w:ascii="Arial" w:eastAsia="Times New Roman" w:hAnsi="Arial" w:cs="Arial"/>
          <w:color w:val="000000"/>
          <w:lang w:eastAsia="pl-PL"/>
        </w:rPr>
        <w:t xml:space="preserve"> i skarg do sądu na wyroki i postanowienia Krajowej Izby Odwoławczej kończące postępowanie odwoławcze. Z uwagi na obszerność tych przepisów należy się z nimi zapoznać bezpośrednio analizując Prawo zamówień publicznych – od art. 179 do 198.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VI.4.4)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 xml:space="preserve">Źródło, gdzie można uzyskać informacje na temat składania </w:t>
      </w:r>
      <w:proofErr w:type="spellStart"/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Oficjalna nazwa: Urząd Zamówień Publicznych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Adres pocztowy: ul. Postępu 17 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E-mail: </w:t>
      </w:r>
      <w:hyperlink r:id="rId16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odwolania@uzp.gov.pl</w:t>
        </w:r>
      </w:hyperlink>
      <w:r w:rsidRPr="00F677BD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F677BD">
        <w:rPr>
          <w:rFonts w:ascii="Arial" w:eastAsia="Times New Roman" w:hAnsi="Arial" w:cs="Arial"/>
          <w:color w:val="000000"/>
          <w:lang w:eastAsia="pl-PL"/>
        </w:rPr>
        <w:br/>
        <w:t xml:space="preserve">Adres internetowy: </w:t>
      </w:r>
      <w:hyperlink r:id="rId17" w:tgtFrame="_blank" w:history="1">
        <w:r w:rsidRPr="00F677BD">
          <w:rPr>
            <w:rFonts w:ascii="Arial" w:eastAsia="Times New Roman" w:hAnsi="Arial" w:cs="Arial"/>
            <w:color w:val="0000FF"/>
            <w:u w:val="single"/>
            <w:lang w:eastAsia="pl-PL"/>
          </w:rPr>
          <w:t>http://www.uzp.gov.pl</w:t>
        </w:r>
      </w:hyperlink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VI.5)</w:t>
      </w:r>
      <w:r w:rsidRPr="00F677BD">
        <w:rPr>
          <w:rFonts w:ascii="Arial" w:eastAsia="Times New Roman" w:hAnsi="Arial" w:cs="Arial"/>
          <w:b/>
          <w:bCs/>
          <w:color w:val="000000"/>
          <w:lang w:eastAsia="pl-PL"/>
        </w:rPr>
        <w:t>Data wysłania niniejszego ogłoszenia:</w:t>
      </w:r>
    </w:p>
    <w:p w:rsidR="00F677BD" w:rsidRPr="00F677BD" w:rsidRDefault="00F677BD" w:rsidP="00F677BD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677BD">
        <w:rPr>
          <w:rFonts w:ascii="Arial" w:eastAsia="Times New Roman" w:hAnsi="Arial" w:cs="Arial"/>
          <w:color w:val="000000"/>
          <w:lang w:eastAsia="pl-PL"/>
        </w:rPr>
        <w:t>30/09/2021</w:t>
      </w:r>
    </w:p>
    <w:p w:rsidR="00A861BB" w:rsidRPr="00F677BD" w:rsidRDefault="00A861BB">
      <w:pPr>
        <w:rPr>
          <w:rFonts w:ascii="Arial" w:hAnsi="Arial" w:cs="Arial"/>
        </w:rPr>
      </w:pPr>
    </w:p>
    <w:sectPr w:rsidR="00A861BB" w:rsidRPr="00F67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11D5"/>
    <w:multiLevelType w:val="multilevel"/>
    <w:tmpl w:val="B45E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766794"/>
    <w:multiLevelType w:val="multilevel"/>
    <w:tmpl w:val="D8B0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97"/>
    <w:rsid w:val="00A861BB"/>
    <w:rsid w:val="00F677BD"/>
    <w:rsid w:val="00F9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8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0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0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32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75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90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06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8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4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818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68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36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37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9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61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976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67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87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23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55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44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61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69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21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28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38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51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57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067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891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61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15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13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71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97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23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43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06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07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18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1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1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44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72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63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050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9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15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60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44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91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22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041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4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16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13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7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80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28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205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5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0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00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82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82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20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30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76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374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28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47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6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56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06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12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85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84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6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39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67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97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84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24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1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61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06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35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21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68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" TargetMode="External"/><Relationship Id="rId13" Type="http://schemas.openxmlformats.org/officeDocument/2006/relationships/hyperlink" Target="https://www.gov.pl/web/rdos-gda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v.pl/web/rdos-gdansk" TargetMode="External"/><Relationship Id="rId12" Type="http://schemas.openxmlformats.org/officeDocument/2006/relationships/hyperlink" Target="https://www.gov.pl/web/rdos-gdansk" TargetMode="External"/><Relationship Id="rId17" Type="http://schemas.openxmlformats.org/officeDocument/2006/relationships/hyperlink" Target="http://www.uzp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odwolania@uzp.gov.pl?subject=TED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rystyna.molenda.gdansk@rdos.gov.pl?subject=TED" TargetMode="External"/><Relationship Id="rId11" Type="http://schemas.openxmlformats.org/officeDocument/2006/relationships/hyperlink" Target="mailto:krystyna.molenda.gdansk@rdos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zp.gov.pl" TargetMode="External"/><Relationship Id="rId10" Type="http://schemas.openxmlformats.org/officeDocument/2006/relationships/hyperlink" Target="https://miniportal.uzp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hyperlink" Target="mailto:odwolania@uzp.gov.pl?subject=TE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1199</Words>
  <Characters>7194</Characters>
  <Application>Microsoft Office Word</Application>
  <DocSecurity>0</DocSecurity>
  <Lines>59</Lines>
  <Paragraphs>16</Paragraphs>
  <ScaleCrop>false</ScaleCrop>
  <Company>Microsoft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2021-10-05T07:07:00Z</dcterms:created>
  <dcterms:modified xsi:type="dcterms:W3CDTF">2021-10-05T07:10:00Z</dcterms:modified>
</cp:coreProperties>
</file>